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11B7C" w14:textId="77777777" w:rsidR="00AE01D9" w:rsidRDefault="00AE01D9">
      <w:r>
        <w:rPr>
          <w:noProof/>
        </w:rPr>
        <w:drawing>
          <wp:anchor distT="0" distB="0" distL="114300" distR="114300" simplePos="0" relativeHeight="251659264" behindDoc="0" locked="0" layoutInCell="0" hidden="0" allowOverlap="1" wp14:anchorId="009B03CF" wp14:editId="5DB2C30A">
            <wp:simplePos x="0" y="0"/>
            <wp:positionH relativeFrom="margin">
              <wp:posOffset>2432685</wp:posOffset>
            </wp:positionH>
            <wp:positionV relativeFrom="paragraph">
              <wp:posOffset>3175</wp:posOffset>
            </wp:positionV>
            <wp:extent cx="1962785" cy="383540"/>
            <wp:effectExtent l="0" t="0" r="5715" b="0"/>
            <wp:wrapSquare wrapText="bothSides" distT="0" distB="0" distL="114300" distR="114300"/>
            <wp:docPr id="4" name="image4.jpg"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 xmlns:a="http://schemas.openxmlformats.org/drawingml/2006/main">
              <a:graphicData uri="http://schemas.openxmlformats.org/drawingml/2006/picture">
                <pic:pic xmlns:pic="http://schemas.openxmlformats.org/drawingml/2006/picture">
                  <pic:nvPicPr>
                    <pic:cNvPr id="0" name="image4.jpg" descr="Macintosh HD:Users:tjmoore3:Desktop:Extension:*Extension Planning-Rebranding:Branding_EMG:A&amp;T Branding Comm.:Co-Branding:Logo/Graphic Drafts:FINAL Co-brand Logos (Flag Concepts):NC COOPERATIVE EXTENSION_CO-BRAND LOGOS_FINAL:NCCE Brand Sprokit Logos:NCCooperativeExtension-V-RGB.jpg"/>
                    <pic:cNvPicPr preferRelativeResize="0"/>
                  </pic:nvPicPr>
                  <pic:blipFill>
                    <a:blip r:embed="rId7"/>
                    <a:srcRect b="47618"/>
                    <a:stretch>
                      <a:fillRect/>
                    </a:stretch>
                  </pic:blipFill>
                  <pic:spPr>
                    <a:xfrm>
                      <a:off x="0" y="0"/>
                      <a:ext cx="1962785" cy="383540"/>
                    </a:xfrm>
                    <a:prstGeom prst="rect">
                      <a:avLst/>
                    </a:prstGeom>
                    <a:ln/>
                  </pic:spPr>
                </pic:pic>
              </a:graphicData>
            </a:graphic>
            <wp14:sizeRelH relativeFrom="margin">
              <wp14:pctWidth>0</wp14:pctWidth>
            </wp14:sizeRelH>
            <wp14:sizeRelV relativeFrom="margin">
              <wp14:pctHeight>0</wp14:pctHeight>
            </wp14:sizeRelV>
          </wp:anchor>
        </w:drawing>
      </w:r>
    </w:p>
    <w:p w14:paraId="79A80D54" w14:textId="77777777" w:rsidR="00AE01D9" w:rsidRDefault="00AE01D9"/>
    <w:p w14:paraId="3F1452F1" w14:textId="77777777" w:rsidR="00AE01D9" w:rsidRDefault="00B73906" w:rsidP="00B73906">
      <w:pPr>
        <w:jc w:val="center"/>
      </w:pPr>
      <w:r>
        <w:t xml:space="preserve">  </w:t>
      </w:r>
      <w:r>
        <w:tab/>
      </w:r>
      <w:r>
        <w:tab/>
      </w:r>
      <w:r>
        <w:tab/>
      </w:r>
      <w:r>
        <w:tab/>
      </w:r>
    </w:p>
    <w:p w14:paraId="09BEC909" w14:textId="77777777" w:rsidR="00AE01D9" w:rsidRPr="00AE01D9" w:rsidRDefault="00AE01D9" w:rsidP="00AE01D9">
      <w:pPr>
        <w:jc w:val="center"/>
        <w:rPr>
          <w:b/>
          <w:sz w:val="32"/>
          <w:szCs w:val="32"/>
        </w:rPr>
      </w:pPr>
      <w:r w:rsidRPr="00AE01D9">
        <w:rPr>
          <w:b/>
          <w:sz w:val="32"/>
          <w:szCs w:val="32"/>
        </w:rPr>
        <w:t>Richmond County Center</w:t>
      </w:r>
    </w:p>
    <w:p w14:paraId="77331DCE" w14:textId="77777777" w:rsidR="00AE01D9" w:rsidRPr="00AE01D9" w:rsidRDefault="00AE01D9" w:rsidP="00AE01D9">
      <w:pPr>
        <w:jc w:val="center"/>
        <w:rPr>
          <w:b/>
          <w:sz w:val="32"/>
          <w:szCs w:val="32"/>
        </w:rPr>
      </w:pPr>
      <w:r w:rsidRPr="00AE01D9">
        <w:rPr>
          <w:b/>
          <w:sz w:val="32"/>
          <w:szCs w:val="32"/>
        </w:rPr>
        <w:t>123 Caroline Street</w:t>
      </w:r>
    </w:p>
    <w:p w14:paraId="7F0B693C" w14:textId="77777777" w:rsidR="00AE01D9" w:rsidRPr="00AE01D9" w:rsidRDefault="00AE01D9" w:rsidP="00AE01D9">
      <w:pPr>
        <w:jc w:val="center"/>
        <w:rPr>
          <w:b/>
          <w:sz w:val="32"/>
          <w:szCs w:val="32"/>
        </w:rPr>
      </w:pPr>
      <w:r w:rsidRPr="00AE01D9">
        <w:rPr>
          <w:b/>
          <w:sz w:val="32"/>
          <w:szCs w:val="32"/>
        </w:rPr>
        <w:t>Rockingham</w:t>
      </w:r>
    </w:p>
    <w:p w14:paraId="73D1174F" w14:textId="7F4D8F8F" w:rsidR="00AE01D9" w:rsidRDefault="00AE01D9" w:rsidP="00AE01D9">
      <w:pPr>
        <w:jc w:val="center"/>
      </w:pPr>
    </w:p>
    <w:p w14:paraId="15FA60E1" w14:textId="5D896A4B" w:rsidR="00513BAD" w:rsidRPr="00F76F1B" w:rsidRDefault="00361F70" w:rsidP="00F76F1B">
      <w:pPr>
        <w:jc w:val="center"/>
      </w:pPr>
      <w:bookmarkStart w:id="0" w:name="_GoBack"/>
      <w:bookmarkEnd w:id="0"/>
      <w:r>
        <w:rPr>
          <w:noProof/>
        </w:rPr>
        <mc:AlternateContent>
          <mc:Choice Requires="wps">
            <w:drawing>
              <wp:anchor distT="0" distB="0" distL="114300" distR="114300" simplePos="0" relativeHeight="251660288" behindDoc="0" locked="0" layoutInCell="1" allowOverlap="1" wp14:anchorId="6574DC1E" wp14:editId="0E7EBCEE">
                <wp:simplePos x="0" y="0"/>
                <wp:positionH relativeFrom="column">
                  <wp:posOffset>-355600</wp:posOffset>
                </wp:positionH>
                <wp:positionV relativeFrom="paragraph">
                  <wp:posOffset>86360</wp:posOffset>
                </wp:positionV>
                <wp:extent cx="2953727" cy="914400"/>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2953727" cy="914400"/>
                        </a:xfrm>
                        <a:prstGeom prst="rect">
                          <a:avLst/>
                        </a:prstGeom>
                        <a:solidFill>
                          <a:schemeClr val="lt1"/>
                        </a:solidFill>
                        <a:ln w="6350">
                          <a:noFill/>
                        </a:ln>
                      </wps:spPr>
                      <wps:txbx>
                        <w:txbxContent>
                          <w:p w14:paraId="4C8A84B6" w14:textId="77777777" w:rsidR="00361F70" w:rsidRPr="00361F70" w:rsidRDefault="00C26896" w:rsidP="00361F70">
                            <w:pPr>
                              <w:jc w:val="center"/>
                              <w:rPr>
                                <w:rFonts w:ascii="Chalkboard" w:hAnsi="Chalkboard" w:cs="Bangla MN"/>
                                <w:b/>
                                <w:color w:val="C00000"/>
                                <w:sz w:val="20"/>
                                <w:szCs w:val="20"/>
                              </w:rPr>
                            </w:pPr>
                            <w:r w:rsidRPr="00361F70">
                              <w:rPr>
                                <w:rFonts w:ascii="Chalkboard" w:hAnsi="Chalkboard" w:cs="Bangla MN"/>
                                <w:b/>
                                <w:color w:val="C00000"/>
                                <w:sz w:val="20"/>
                                <w:szCs w:val="20"/>
                              </w:rPr>
                              <w:t>Did you know</w:t>
                            </w:r>
                            <w:r w:rsidR="00361F70" w:rsidRPr="00361F70">
                              <w:rPr>
                                <w:rFonts w:ascii="Chalkboard" w:hAnsi="Chalkboard" w:cs="Bangla MN"/>
                                <w:b/>
                                <w:color w:val="C00000"/>
                                <w:sz w:val="20"/>
                                <w:szCs w:val="20"/>
                              </w:rPr>
                              <w:t>?</w:t>
                            </w:r>
                          </w:p>
                          <w:p w14:paraId="0B7D3B6E" w14:textId="2BBB53CC" w:rsidR="00C26896" w:rsidRPr="00361F70" w:rsidRDefault="00C26896" w:rsidP="00361F70">
                            <w:pPr>
                              <w:pStyle w:val="ListParagraph"/>
                              <w:numPr>
                                <w:ilvl w:val="0"/>
                                <w:numId w:val="7"/>
                              </w:numPr>
                              <w:jc w:val="center"/>
                              <w:rPr>
                                <w:rFonts w:ascii="Chalkboard" w:hAnsi="Chalkboard" w:cs="Bangla MN"/>
                                <w:b/>
                                <w:color w:val="385623" w:themeColor="accent6" w:themeShade="80"/>
                                <w:sz w:val="20"/>
                                <w:szCs w:val="20"/>
                              </w:rPr>
                            </w:pPr>
                            <w:r w:rsidRPr="00361F70">
                              <w:rPr>
                                <w:rFonts w:ascii="Chalkboard" w:hAnsi="Chalkboard" w:cs="Baghdad"/>
                                <w:b/>
                                <w:color w:val="385623" w:themeColor="accent6" w:themeShade="80"/>
                                <w:sz w:val="20"/>
                                <w:szCs w:val="20"/>
                              </w:rPr>
                              <w:t xml:space="preserve">Richmond </w:t>
                            </w:r>
                            <w:r w:rsidRPr="00361F70">
                              <w:rPr>
                                <w:rFonts w:ascii="Chalkboard" w:hAnsi="Chalkboard" w:cs="Baghdad"/>
                                <w:b/>
                                <w:color w:val="385623" w:themeColor="accent6" w:themeShade="80"/>
                                <w:sz w:val="20"/>
                                <w:szCs w:val="20"/>
                              </w:rPr>
                              <w:t>County has</w:t>
                            </w:r>
                            <w:r w:rsidRPr="00361F70">
                              <w:rPr>
                                <w:rFonts w:ascii="Chalkboard" w:hAnsi="Chalkboard" w:cs="Baghdad"/>
                                <w:b/>
                                <w:color w:val="385623" w:themeColor="accent6" w:themeShade="80"/>
                                <w:sz w:val="32"/>
                                <w:szCs w:val="32"/>
                              </w:rPr>
                              <w:t xml:space="preserve"> </w:t>
                            </w:r>
                            <w:r w:rsidRPr="00361F70">
                              <w:rPr>
                                <w:rFonts w:ascii="Chalkboard" w:hAnsi="Chalkboard" w:cs="Baghdad"/>
                                <w:b/>
                                <w:color w:val="385623" w:themeColor="accent6" w:themeShade="80"/>
                                <w:sz w:val="20"/>
                                <w:szCs w:val="20"/>
                              </w:rPr>
                              <w:t>about 221,406</w:t>
                            </w:r>
                            <w:r w:rsidRPr="00361F70">
                              <w:rPr>
                                <w:rFonts w:ascii="Chalkboard" w:hAnsi="Chalkboard" w:cs="Baghdad"/>
                                <w:b/>
                                <w:color w:val="385623" w:themeColor="accent6" w:themeShade="80"/>
                                <w:sz w:val="32"/>
                                <w:szCs w:val="32"/>
                              </w:rPr>
                              <w:t xml:space="preserve"> </w:t>
                            </w:r>
                            <w:r w:rsidRPr="00361F70">
                              <w:rPr>
                                <w:rFonts w:ascii="Chalkboard" w:hAnsi="Chalkboard" w:cs="Baghdad"/>
                                <w:b/>
                                <w:color w:val="385623" w:themeColor="accent6" w:themeShade="80"/>
                                <w:sz w:val="20"/>
                                <w:szCs w:val="20"/>
                              </w:rPr>
                              <w:t xml:space="preserve">acres of </w:t>
                            </w:r>
                            <w:r w:rsidRPr="00361F70">
                              <w:rPr>
                                <w:rFonts w:ascii="Chalkboard" w:hAnsi="Chalkboard" w:cs="Baghdad"/>
                                <w:b/>
                                <w:color w:val="385623" w:themeColor="accent6" w:themeShade="80"/>
                                <w:sz w:val="20"/>
                                <w:szCs w:val="20"/>
                              </w:rPr>
                              <w:t>privately</w:t>
                            </w:r>
                            <w:r w:rsidRPr="00361F70">
                              <w:rPr>
                                <w:rFonts w:ascii="Chalkboard" w:hAnsi="Chalkboard" w:cs="Baghdad"/>
                                <w:b/>
                                <w:color w:val="385623" w:themeColor="accent6" w:themeShade="80"/>
                                <w:sz w:val="20"/>
                                <w:szCs w:val="20"/>
                              </w:rPr>
                              <w:t xml:space="preserve"> owned</w:t>
                            </w:r>
                            <w:r w:rsidRPr="00361F70">
                              <w:rPr>
                                <w:rFonts w:ascii="Chalkboard" w:hAnsi="Chalkboard" w:cs="Baghdad"/>
                                <w:b/>
                                <w:color w:val="385623" w:themeColor="accent6" w:themeShade="80"/>
                                <w:sz w:val="32"/>
                                <w:szCs w:val="32"/>
                              </w:rPr>
                              <w:t xml:space="preserve"> </w:t>
                            </w:r>
                            <w:r w:rsidRPr="00361F70">
                              <w:rPr>
                                <w:rFonts w:ascii="Chalkboard" w:hAnsi="Chalkboard" w:cs="Baghdad"/>
                                <w:b/>
                                <w:color w:val="385623" w:themeColor="accent6" w:themeShade="80"/>
                                <w:sz w:val="20"/>
                                <w:szCs w:val="20"/>
                              </w:rPr>
                              <w:t>timberland</w:t>
                            </w:r>
                          </w:p>
                          <w:p w14:paraId="604263E1" w14:textId="77777777" w:rsidR="00C26896" w:rsidRDefault="00C26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4DC1E" id="_x0000_t202" coordsize="21600,21600" o:spt="202" path="m,l,21600r21600,l21600,xe">
                <v:stroke joinstyle="miter"/>
                <v:path gradientshapeok="t" o:connecttype="rect"/>
              </v:shapetype>
              <v:shape id="Text Box 1" o:spid="_x0000_s1026" type="#_x0000_t202" style="position:absolute;left:0;text-align:left;margin-left:-28pt;margin-top:6.8pt;width:23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" fillcolor="white [3201]" stroked="f" strokeweight=".5pt">
                <v:textbox>
                  <w:txbxContent>
                    <w:p w14:paraId="4C8A84B6" w14:textId="77777777" w:rsidR="00361F70" w:rsidRPr="00361F70" w:rsidRDefault="00C26896" w:rsidP="00361F70">
                      <w:pPr>
                        <w:jc w:val="center"/>
                        <w:rPr>
                          <w:rFonts w:ascii="Chalkboard" w:hAnsi="Chalkboard" w:cs="Bangla MN"/>
                          <w:b/>
                          <w:color w:val="C00000"/>
                          <w:sz w:val="20"/>
                          <w:szCs w:val="20"/>
                        </w:rPr>
                      </w:pPr>
                      <w:r w:rsidRPr="00361F70">
                        <w:rPr>
                          <w:rFonts w:ascii="Chalkboard" w:hAnsi="Chalkboard" w:cs="Bangla MN"/>
                          <w:b/>
                          <w:color w:val="C00000"/>
                          <w:sz w:val="20"/>
                          <w:szCs w:val="20"/>
                        </w:rPr>
                        <w:t>Did you know</w:t>
                      </w:r>
                      <w:r w:rsidR="00361F70" w:rsidRPr="00361F70">
                        <w:rPr>
                          <w:rFonts w:ascii="Chalkboard" w:hAnsi="Chalkboard" w:cs="Bangla MN"/>
                          <w:b/>
                          <w:color w:val="C00000"/>
                          <w:sz w:val="20"/>
                          <w:szCs w:val="20"/>
                        </w:rPr>
                        <w:t>?</w:t>
                      </w:r>
                    </w:p>
                    <w:p w14:paraId="0B7D3B6E" w14:textId="2BBB53CC" w:rsidR="00C26896" w:rsidRPr="00361F70" w:rsidRDefault="00C26896" w:rsidP="00361F70">
                      <w:pPr>
                        <w:pStyle w:val="ListParagraph"/>
                        <w:numPr>
                          <w:ilvl w:val="0"/>
                          <w:numId w:val="7"/>
                        </w:numPr>
                        <w:jc w:val="center"/>
                        <w:rPr>
                          <w:rFonts w:ascii="Chalkboard" w:hAnsi="Chalkboard" w:cs="Bangla MN"/>
                          <w:b/>
                          <w:color w:val="385623" w:themeColor="accent6" w:themeShade="80"/>
                          <w:sz w:val="20"/>
                          <w:szCs w:val="20"/>
                        </w:rPr>
                      </w:pPr>
                      <w:r w:rsidRPr="00361F70">
                        <w:rPr>
                          <w:rFonts w:ascii="Chalkboard" w:hAnsi="Chalkboard" w:cs="Baghdad"/>
                          <w:b/>
                          <w:color w:val="385623" w:themeColor="accent6" w:themeShade="80"/>
                          <w:sz w:val="20"/>
                          <w:szCs w:val="20"/>
                        </w:rPr>
                        <w:t xml:space="preserve">Richmond </w:t>
                      </w:r>
                      <w:r w:rsidRPr="00361F70">
                        <w:rPr>
                          <w:rFonts w:ascii="Chalkboard" w:hAnsi="Chalkboard" w:cs="Baghdad"/>
                          <w:b/>
                          <w:color w:val="385623" w:themeColor="accent6" w:themeShade="80"/>
                          <w:sz w:val="20"/>
                          <w:szCs w:val="20"/>
                        </w:rPr>
                        <w:t>County has</w:t>
                      </w:r>
                      <w:r w:rsidRPr="00361F70">
                        <w:rPr>
                          <w:rFonts w:ascii="Chalkboard" w:hAnsi="Chalkboard" w:cs="Baghdad"/>
                          <w:b/>
                          <w:color w:val="385623" w:themeColor="accent6" w:themeShade="80"/>
                          <w:sz w:val="32"/>
                          <w:szCs w:val="32"/>
                        </w:rPr>
                        <w:t xml:space="preserve"> </w:t>
                      </w:r>
                      <w:r w:rsidRPr="00361F70">
                        <w:rPr>
                          <w:rFonts w:ascii="Chalkboard" w:hAnsi="Chalkboard" w:cs="Baghdad"/>
                          <w:b/>
                          <w:color w:val="385623" w:themeColor="accent6" w:themeShade="80"/>
                          <w:sz w:val="20"/>
                          <w:szCs w:val="20"/>
                        </w:rPr>
                        <w:t>about 221,406</w:t>
                      </w:r>
                      <w:r w:rsidRPr="00361F70">
                        <w:rPr>
                          <w:rFonts w:ascii="Chalkboard" w:hAnsi="Chalkboard" w:cs="Baghdad"/>
                          <w:b/>
                          <w:color w:val="385623" w:themeColor="accent6" w:themeShade="80"/>
                          <w:sz w:val="32"/>
                          <w:szCs w:val="32"/>
                        </w:rPr>
                        <w:t xml:space="preserve"> </w:t>
                      </w:r>
                      <w:r w:rsidRPr="00361F70">
                        <w:rPr>
                          <w:rFonts w:ascii="Chalkboard" w:hAnsi="Chalkboard" w:cs="Baghdad"/>
                          <w:b/>
                          <w:color w:val="385623" w:themeColor="accent6" w:themeShade="80"/>
                          <w:sz w:val="20"/>
                          <w:szCs w:val="20"/>
                        </w:rPr>
                        <w:t xml:space="preserve">acres of </w:t>
                      </w:r>
                      <w:r w:rsidRPr="00361F70">
                        <w:rPr>
                          <w:rFonts w:ascii="Chalkboard" w:hAnsi="Chalkboard" w:cs="Baghdad"/>
                          <w:b/>
                          <w:color w:val="385623" w:themeColor="accent6" w:themeShade="80"/>
                          <w:sz w:val="20"/>
                          <w:szCs w:val="20"/>
                        </w:rPr>
                        <w:t>privately</w:t>
                      </w:r>
                      <w:r w:rsidRPr="00361F70">
                        <w:rPr>
                          <w:rFonts w:ascii="Chalkboard" w:hAnsi="Chalkboard" w:cs="Baghdad"/>
                          <w:b/>
                          <w:color w:val="385623" w:themeColor="accent6" w:themeShade="80"/>
                          <w:sz w:val="20"/>
                          <w:szCs w:val="20"/>
                        </w:rPr>
                        <w:t xml:space="preserve"> owned</w:t>
                      </w:r>
                      <w:r w:rsidRPr="00361F70">
                        <w:rPr>
                          <w:rFonts w:ascii="Chalkboard" w:hAnsi="Chalkboard" w:cs="Baghdad"/>
                          <w:b/>
                          <w:color w:val="385623" w:themeColor="accent6" w:themeShade="80"/>
                          <w:sz w:val="32"/>
                          <w:szCs w:val="32"/>
                        </w:rPr>
                        <w:t xml:space="preserve"> </w:t>
                      </w:r>
                      <w:r w:rsidRPr="00361F70">
                        <w:rPr>
                          <w:rFonts w:ascii="Chalkboard" w:hAnsi="Chalkboard" w:cs="Baghdad"/>
                          <w:b/>
                          <w:color w:val="385623" w:themeColor="accent6" w:themeShade="80"/>
                          <w:sz w:val="20"/>
                          <w:szCs w:val="20"/>
                        </w:rPr>
                        <w:t>timberland</w:t>
                      </w:r>
                    </w:p>
                    <w:p w14:paraId="604263E1" w14:textId="77777777" w:rsidR="00C26896" w:rsidRDefault="00C26896"/>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73088390" wp14:editId="5DEA045C">
                <wp:simplePos x="0" y="0"/>
                <wp:positionH relativeFrom="column">
                  <wp:posOffset>4239260</wp:posOffset>
                </wp:positionH>
                <wp:positionV relativeFrom="paragraph">
                  <wp:posOffset>39126</wp:posOffset>
                </wp:positionV>
                <wp:extent cx="2907323" cy="1054149"/>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2907323" cy="1054149"/>
                        </a:xfrm>
                        <a:prstGeom prst="rect">
                          <a:avLst/>
                        </a:prstGeom>
                        <a:solidFill>
                          <a:schemeClr val="lt1"/>
                        </a:solidFill>
                        <a:ln w="6350">
                          <a:noFill/>
                        </a:ln>
                      </wps:spPr>
                      <wps:txbx>
                        <w:txbxContent>
                          <w:p w14:paraId="29818B48" w14:textId="77777777" w:rsidR="00C26896" w:rsidRPr="00C26896" w:rsidRDefault="00C26896" w:rsidP="00C26896">
                            <w:pPr>
                              <w:jc w:val="center"/>
                              <w:rPr>
                                <w:b/>
                                <w:sz w:val="20"/>
                                <w:szCs w:val="20"/>
                              </w:rPr>
                            </w:pPr>
                          </w:p>
                          <w:p w14:paraId="69C91B5A" w14:textId="77777777" w:rsidR="00C26896" w:rsidRPr="00361F70" w:rsidRDefault="00C26896" w:rsidP="00361F70">
                            <w:pPr>
                              <w:pStyle w:val="ListParagraph"/>
                              <w:numPr>
                                <w:ilvl w:val="0"/>
                                <w:numId w:val="2"/>
                              </w:numPr>
                              <w:spacing w:line="276" w:lineRule="auto"/>
                              <w:rPr>
                                <w:rFonts w:ascii="Chalkboard" w:hAnsi="Chalkboard" w:cs="Baghdad"/>
                                <w:b/>
                                <w:color w:val="385623" w:themeColor="accent6" w:themeShade="80"/>
                                <w:sz w:val="20"/>
                                <w:szCs w:val="20"/>
                              </w:rPr>
                            </w:pPr>
                            <w:r w:rsidRPr="00361F70">
                              <w:rPr>
                                <w:rFonts w:ascii="Chalkboard" w:hAnsi="Chalkboard" w:cs="Baghdad"/>
                                <w:b/>
                                <w:color w:val="385623" w:themeColor="accent6" w:themeShade="80"/>
                                <w:sz w:val="20"/>
                                <w:szCs w:val="20"/>
                              </w:rPr>
                              <w:t>Landowners received about $12 million harvest value in 2016</w:t>
                            </w:r>
                          </w:p>
                          <w:p w14:paraId="632B2F7F" w14:textId="77777777" w:rsidR="00C26896" w:rsidRPr="00361F70" w:rsidRDefault="00C26896" w:rsidP="00361F70">
                            <w:pPr>
                              <w:pStyle w:val="ListParagraph"/>
                              <w:numPr>
                                <w:ilvl w:val="0"/>
                                <w:numId w:val="2"/>
                              </w:numPr>
                              <w:spacing w:line="276" w:lineRule="auto"/>
                              <w:rPr>
                                <w:rFonts w:ascii="Chalkboard" w:hAnsi="Chalkboard" w:cs="Baghdad"/>
                                <w:b/>
                                <w:color w:val="385623" w:themeColor="accent6" w:themeShade="80"/>
                                <w:sz w:val="20"/>
                                <w:szCs w:val="20"/>
                              </w:rPr>
                            </w:pPr>
                            <w:r w:rsidRPr="00361F70">
                              <w:rPr>
                                <w:rFonts w:ascii="Chalkboard" w:hAnsi="Chalkboard" w:cs="Baghdad"/>
                                <w:b/>
                                <w:color w:val="385623" w:themeColor="accent6" w:themeShade="80"/>
                                <w:sz w:val="20"/>
                                <w:szCs w:val="20"/>
                              </w:rPr>
                              <w:t>The total economic impact of the forestry industry is $389.3 million</w:t>
                            </w:r>
                          </w:p>
                          <w:p w14:paraId="2BECD392" w14:textId="77777777" w:rsidR="00C26896" w:rsidRDefault="00C26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88390" id="Text Box 3" o:spid="_x0000_s1027" type="#_x0000_t202" style="position:absolute;left:0;text-align:left;margin-left:333.8pt;margin-top:3.1pt;width:228.9pt;height:8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" fillcolor="white [3201]" stroked="f" strokeweight=".5pt">
                <v:textbox>
                  <w:txbxContent>
                    <w:p w14:paraId="29818B48" w14:textId="77777777" w:rsidR="00C26896" w:rsidRPr="00C26896" w:rsidRDefault="00C26896" w:rsidP="00C26896">
                      <w:pPr>
                        <w:jc w:val="center"/>
                        <w:rPr>
                          <w:b/>
                          <w:sz w:val="20"/>
                          <w:szCs w:val="20"/>
                        </w:rPr>
                      </w:pPr>
                    </w:p>
                    <w:p w14:paraId="69C91B5A" w14:textId="77777777" w:rsidR="00C26896" w:rsidRPr="00361F70" w:rsidRDefault="00C26896" w:rsidP="00361F70">
                      <w:pPr>
                        <w:pStyle w:val="ListParagraph"/>
                        <w:numPr>
                          <w:ilvl w:val="0"/>
                          <w:numId w:val="2"/>
                        </w:numPr>
                        <w:spacing w:line="276" w:lineRule="auto"/>
                        <w:rPr>
                          <w:rFonts w:ascii="Chalkboard" w:hAnsi="Chalkboard" w:cs="Baghdad"/>
                          <w:b/>
                          <w:color w:val="385623" w:themeColor="accent6" w:themeShade="80"/>
                          <w:sz w:val="20"/>
                          <w:szCs w:val="20"/>
                        </w:rPr>
                      </w:pPr>
                      <w:r w:rsidRPr="00361F70">
                        <w:rPr>
                          <w:rFonts w:ascii="Chalkboard" w:hAnsi="Chalkboard" w:cs="Baghdad"/>
                          <w:b/>
                          <w:color w:val="385623" w:themeColor="accent6" w:themeShade="80"/>
                          <w:sz w:val="20"/>
                          <w:szCs w:val="20"/>
                        </w:rPr>
                        <w:t>Landowners received about $12 million harvest value in 2016</w:t>
                      </w:r>
                    </w:p>
                    <w:p w14:paraId="632B2F7F" w14:textId="77777777" w:rsidR="00C26896" w:rsidRPr="00361F70" w:rsidRDefault="00C26896" w:rsidP="00361F70">
                      <w:pPr>
                        <w:pStyle w:val="ListParagraph"/>
                        <w:numPr>
                          <w:ilvl w:val="0"/>
                          <w:numId w:val="2"/>
                        </w:numPr>
                        <w:spacing w:line="276" w:lineRule="auto"/>
                        <w:rPr>
                          <w:rFonts w:ascii="Chalkboard" w:hAnsi="Chalkboard" w:cs="Baghdad"/>
                          <w:b/>
                          <w:color w:val="385623" w:themeColor="accent6" w:themeShade="80"/>
                          <w:sz w:val="20"/>
                          <w:szCs w:val="20"/>
                        </w:rPr>
                      </w:pPr>
                      <w:r w:rsidRPr="00361F70">
                        <w:rPr>
                          <w:rFonts w:ascii="Chalkboard" w:hAnsi="Chalkboard" w:cs="Baghdad"/>
                          <w:b/>
                          <w:color w:val="385623" w:themeColor="accent6" w:themeShade="80"/>
                          <w:sz w:val="20"/>
                          <w:szCs w:val="20"/>
                        </w:rPr>
                        <w:t>The total economic impact of the forestry industry is $389.3 million</w:t>
                      </w:r>
                    </w:p>
                    <w:p w14:paraId="2BECD392" w14:textId="77777777" w:rsidR="00C26896" w:rsidRDefault="00C26896"/>
                  </w:txbxContent>
                </v:textbox>
              </v:shape>
            </w:pict>
          </mc:Fallback>
        </mc:AlternateContent>
      </w:r>
      <w:r w:rsidR="00275D37">
        <w:rPr>
          <w:noProof/>
        </w:rPr>
        <w:drawing>
          <wp:inline distT="0" distB="0" distL="0" distR="0" wp14:anchorId="7D731701" wp14:editId="04AC6776">
            <wp:extent cx="1424354" cy="1424354"/>
            <wp:effectExtent l="38100" t="38100" r="36195" b="361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output_113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354" cy="1424354"/>
                    </a:xfrm>
                    <a:prstGeom prst="rect">
                      <a:avLst/>
                    </a:prstGeom>
                    <a:ln w="41275" cap="sq" cmpd="thickThin">
                      <a:solidFill>
                        <a:schemeClr val="tx1"/>
                      </a:solidFill>
                      <a:prstDash val="solid"/>
                      <a:miter lim="800000"/>
                    </a:ln>
                    <a:effectLst>
                      <a:innerShdw blurRad="76200">
                        <a:srgbClr val="000000"/>
                      </a:innerShdw>
                    </a:effectLst>
                  </pic:spPr>
                </pic:pic>
              </a:graphicData>
            </a:graphic>
          </wp:inline>
        </w:drawing>
      </w:r>
    </w:p>
    <w:p w14:paraId="6149BE2C" w14:textId="7ED67547" w:rsidR="00B94B9D" w:rsidRPr="00C26896" w:rsidRDefault="00513BAD" w:rsidP="00F76F1B">
      <w:pPr>
        <w:jc w:val="center"/>
        <w:rPr>
          <w:rFonts w:cstheme="minorHAnsi"/>
          <w:b/>
          <w:color w:val="538135" w:themeColor="accent6" w:themeShade="BF"/>
          <w:sz w:val="36"/>
          <w:szCs w:val="36"/>
        </w:rPr>
      </w:pPr>
      <w:r w:rsidRPr="00C26896">
        <w:rPr>
          <w:rFonts w:cstheme="minorHAnsi"/>
          <w:b/>
          <w:color w:val="538135" w:themeColor="accent6" w:themeShade="BF"/>
          <w:sz w:val="36"/>
          <w:szCs w:val="36"/>
        </w:rPr>
        <w:t>Forestry Workshop Series</w:t>
      </w:r>
    </w:p>
    <w:p w14:paraId="69D2AF76" w14:textId="57901342" w:rsidR="00B94B9D" w:rsidRPr="00B94B9D" w:rsidRDefault="00B94B9D" w:rsidP="00B73906">
      <w:pPr>
        <w:jc w:val="center"/>
        <w:rPr>
          <w:rFonts w:cstheme="minorHAnsi"/>
          <w:b/>
          <w:sz w:val="36"/>
          <w:szCs w:val="36"/>
        </w:rPr>
      </w:pPr>
      <w:r w:rsidRPr="00B94B9D">
        <w:rPr>
          <w:rFonts w:cstheme="minorHAnsi"/>
          <w:b/>
          <w:sz w:val="36"/>
          <w:szCs w:val="36"/>
        </w:rPr>
        <w:t>All programs at 123 Caroline Street</w:t>
      </w:r>
      <w:r w:rsidR="00F76F1B">
        <w:rPr>
          <w:rFonts w:cstheme="minorHAnsi"/>
          <w:b/>
          <w:sz w:val="36"/>
          <w:szCs w:val="36"/>
        </w:rPr>
        <w:t>, Rockingham</w:t>
      </w:r>
    </w:p>
    <w:p w14:paraId="52A22C0A" w14:textId="77777777" w:rsidR="00B73906" w:rsidRPr="00B94B9D" w:rsidRDefault="00B73906" w:rsidP="00B73906">
      <w:pPr>
        <w:spacing w:line="276" w:lineRule="auto"/>
        <w:rPr>
          <w:rFonts w:cstheme="minorHAnsi"/>
          <w:b/>
          <w:color w:val="385623" w:themeColor="accent6" w:themeShade="80"/>
          <w:sz w:val="32"/>
          <w:szCs w:val="32"/>
        </w:rPr>
      </w:pPr>
    </w:p>
    <w:p w14:paraId="3280643C" w14:textId="34962356" w:rsidR="00B73906" w:rsidRPr="00B94B9D" w:rsidRDefault="00B73906" w:rsidP="00B94B9D">
      <w:pPr>
        <w:spacing w:line="276" w:lineRule="auto"/>
        <w:rPr>
          <w:rFonts w:cstheme="minorHAnsi"/>
          <w:b/>
          <w:color w:val="000000" w:themeColor="text1"/>
          <w:sz w:val="32"/>
          <w:szCs w:val="32"/>
        </w:rPr>
      </w:pPr>
      <w:r w:rsidRPr="00B94B9D">
        <w:rPr>
          <w:rFonts w:cstheme="minorHAnsi"/>
          <w:b/>
          <w:color w:val="C00000"/>
          <w:sz w:val="32"/>
          <w:szCs w:val="32"/>
        </w:rPr>
        <w:t xml:space="preserve">Tuesday, March 10, 2020: </w:t>
      </w:r>
      <w:r w:rsidRPr="00B94B9D">
        <w:rPr>
          <w:rFonts w:cstheme="minorHAnsi"/>
          <w:b/>
          <w:color w:val="000000" w:themeColor="text1"/>
          <w:sz w:val="32"/>
          <w:szCs w:val="32"/>
        </w:rPr>
        <w:t xml:space="preserve">Selling Your Timber, Dr. Robert Bardon, </w:t>
      </w:r>
      <w:r w:rsidR="00B94B9D" w:rsidRPr="00B94B9D">
        <w:rPr>
          <w:rFonts w:cstheme="minorHAnsi"/>
          <w:b/>
          <w:color w:val="000000" w:themeColor="text1"/>
          <w:sz w:val="32"/>
          <w:szCs w:val="32"/>
        </w:rPr>
        <w:t xml:space="preserve">    </w:t>
      </w:r>
    </w:p>
    <w:p w14:paraId="02921B28" w14:textId="7D675559" w:rsidR="00B94B9D" w:rsidRDefault="00B94B9D" w:rsidP="00B94B9D">
      <w:pPr>
        <w:spacing w:line="276" w:lineRule="auto"/>
        <w:rPr>
          <w:rFonts w:cstheme="minorHAnsi"/>
          <w:b/>
          <w:color w:val="C00000"/>
          <w:sz w:val="32"/>
          <w:szCs w:val="32"/>
        </w:rPr>
      </w:pPr>
      <w:r w:rsidRPr="00B94B9D">
        <w:rPr>
          <w:rFonts w:cstheme="minorHAnsi"/>
          <w:b/>
          <w:color w:val="000000" w:themeColor="text1"/>
          <w:sz w:val="32"/>
          <w:szCs w:val="32"/>
        </w:rPr>
        <w:tab/>
      </w:r>
      <w:r w:rsidRPr="00B94B9D">
        <w:rPr>
          <w:rFonts w:cstheme="minorHAnsi"/>
          <w:b/>
          <w:color w:val="000000" w:themeColor="text1"/>
          <w:sz w:val="32"/>
          <w:szCs w:val="32"/>
        </w:rPr>
        <w:tab/>
      </w:r>
      <w:r w:rsidRPr="00B94B9D">
        <w:rPr>
          <w:rFonts w:cstheme="minorHAnsi"/>
          <w:b/>
          <w:color w:val="000000" w:themeColor="text1"/>
          <w:sz w:val="32"/>
          <w:szCs w:val="32"/>
        </w:rPr>
        <w:tab/>
      </w:r>
      <w:r w:rsidRPr="00B94B9D">
        <w:rPr>
          <w:rFonts w:cstheme="minorHAnsi"/>
          <w:b/>
          <w:color w:val="000000" w:themeColor="text1"/>
          <w:sz w:val="32"/>
          <w:szCs w:val="32"/>
        </w:rPr>
        <w:tab/>
      </w:r>
      <w:r w:rsidR="00F17480">
        <w:rPr>
          <w:rFonts w:cstheme="minorHAnsi"/>
          <w:b/>
          <w:color w:val="000000" w:themeColor="text1"/>
          <w:sz w:val="32"/>
          <w:szCs w:val="32"/>
        </w:rPr>
        <w:t xml:space="preserve">        </w:t>
      </w:r>
      <w:r w:rsidRPr="00B94B9D">
        <w:rPr>
          <w:rFonts w:cstheme="minorHAnsi"/>
          <w:b/>
          <w:color w:val="000000" w:themeColor="text1"/>
          <w:sz w:val="32"/>
          <w:szCs w:val="32"/>
        </w:rPr>
        <w:t>NCSU, Extension Forestry</w:t>
      </w:r>
      <w:r w:rsidR="00F76F1B">
        <w:rPr>
          <w:rFonts w:cstheme="minorHAnsi"/>
          <w:b/>
          <w:color w:val="000000" w:themeColor="text1"/>
          <w:sz w:val="32"/>
          <w:szCs w:val="32"/>
        </w:rPr>
        <w:t>,</w:t>
      </w:r>
      <w:r w:rsidRPr="00B94B9D">
        <w:rPr>
          <w:rFonts w:cstheme="minorHAnsi"/>
          <w:b/>
          <w:color w:val="000000" w:themeColor="text1"/>
          <w:sz w:val="32"/>
          <w:szCs w:val="32"/>
        </w:rPr>
        <w:t xml:space="preserve"> </w:t>
      </w:r>
      <w:r w:rsidRPr="00B94B9D">
        <w:rPr>
          <w:rFonts w:cstheme="minorHAnsi"/>
          <w:b/>
          <w:color w:val="C00000"/>
          <w:sz w:val="32"/>
          <w:szCs w:val="32"/>
        </w:rPr>
        <w:t>6:</w:t>
      </w:r>
      <w:r w:rsidR="00F76F1B">
        <w:rPr>
          <w:rFonts w:cstheme="minorHAnsi"/>
          <w:b/>
          <w:color w:val="C00000"/>
          <w:sz w:val="32"/>
          <w:szCs w:val="32"/>
        </w:rPr>
        <w:t>0</w:t>
      </w:r>
      <w:r w:rsidRPr="00B94B9D">
        <w:rPr>
          <w:rFonts w:cstheme="minorHAnsi"/>
          <w:b/>
          <w:color w:val="C00000"/>
          <w:sz w:val="32"/>
          <w:szCs w:val="32"/>
        </w:rPr>
        <w:t>0</w:t>
      </w:r>
      <w:r w:rsidR="00F76F1B">
        <w:rPr>
          <w:rFonts w:cstheme="minorHAnsi"/>
          <w:b/>
          <w:color w:val="C00000"/>
          <w:sz w:val="32"/>
          <w:szCs w:val="32"/>
        </w:rPr>
        <w:t>-8:00</w:t>
      </w:r>
      <w:r w:rsidRPr="00B94B9D">
        <w:rPr>
          <w:rFonts w:cstheme="minorHAnsi"/>
          <w:b/>
          <w:color w:val="C00000"/>
          <w:sz w:val="32"/>
          <w:szCs w:val="32"/>
        </w:rPr>
        <w:t xml:space="preserve"> pm</w:t>
      </w:r>
    </w:p>
    <w:p w14:paraId="00424241" w14:textId="542A2FC7" w:rsidR="00F76F1B" w:rsidRPr="00F76F1B" w:rsidRDefault="00F76F1B" w:rsidP="00F76F1B">
      <w:pPr>
        <w:spacing w:line="276" w:lineRule="auto"/>
        <w:jc w:val="center"/>
        <w:rPr>
          <w:rFonts w:cstheme="minorHAnsi"/>
          <w:b/>
          <w:color w:val="538135" w:themeColor="accent6" w:themeShade="BF"/>
          <w:sz w:val="28"/>
          <w:szCs w:val="28"/>
        </w:rPr>
      </w:pPr>
      <w:r w:rsidRPr="00F76F1B">
        <w:rPr>
          <w:rFonts w:cstheme="minorHAnsi"/>
          <w:b/>
          <w:color w:val="538135" w:themeColor="accent6" w:themeShade="BF"/>
          <w:sz w:val="28"/>
          <w:szCs w:val="28"/>
        </w:rPr>
        <w:t xml:space="preserve">The Sandhills Prescribed Burn Association is sponsoring </w:t>
      </w:r>
      <w:r>
        <w:rPr>
          <w:rFonts w:cstheme="minorHAnsi"/>
          <w:b/>
          <w:color w:val="538135" w:themeColor="accent6" w:themeShade="BF"/>
          <w:sz w:val="28"/>
          <w:szCs w:val="28"/>
        </w:rPr>
        <w:t>a meal</w:t>
      </w:r>
      <w:r w:rsidRPr="00F76F1B">
        <w:rPr>
          <w:rFonts w:cstheme="minorHAnsi"/>
          <w:b/>
          <w:color w:val="538135" w:themeColor="accent6" w:themeShade="BF"/>
          <w:sz w:val="28"/>
          <w:szCs w:val="28"/>
        </w:rPr>
        <w:t xml:space="preserve"> with this program.</w:t>
      </w:r>
    </w:p>
    <w:p w14:paraId="10555C88" w14:textId="045E193C" w:rsidR="00F76F1B" w:rsidRDefault="00F76F1B" w:rsidP="00F76F1B">
      <w:pPr>
        <w:spacing w:line="276" w:lineRule="auto"/>
        <w:jc w:val="center"/>
        <w:rPr>
          <w:rFonts w:cstheme="minorHAnsi"/>
          <w:b/>
          <w:color w:val="538135" w:themeColor="accent6" w:themeShade="BF"/>
          <w:sz w:val="32"/>
          <w:szCs w:val="32"/>
        </w:rPr>
      </w:pPr>
      <w:r w:rsidRPr="00F76F1B">
        <w:rPr>
          <w:rFonts w:cstheme="minorHAnsi"/>
          <w:b/>
          <w:color w:val="C00000"/>
          <w:sz w:val="32"/>
          <w:szCs w:val="32"/>
        </w:rPr>
        <w:t>RSVP is required by Friday, March 6, 2020.</w:t>
      </w:r>
    </w:p>
    <w:p w14:paraId="28FAD0C4" w14:textId="77777777" w:rsidR="00F76F1B" w:rsidRPr="00F76F1B" w:rsidRDefault="00F76F1B" w:rsidP="00F76F1B">
      <w:pPr>
        <w:spacing w:line="276" w:lineRule="auto"/>
        <w:jc w:val="center"/>
        <w:rPr>
          <w:rFonts w:cstheme="minorHAnsi"/>
          <w:b/>
          <w:color w:val="538135" w:themeColor="accent6" w:themeShade="BF"/>
          <w:sz w:val="32"/>
          <w:szCs w:val="32"/>
        </w:rPr>
      </w:pPr>
    </w:p>
    <w:p w14:paraId="3A287A57" w14:textId="784DF45C" w:rsidR="00B73906" w:rsidRPr="00B94B9D" w:rsidRDefault="00B73906" w:rsidP="00B73906">
      <w:pPr>
        <w:spacing w:line="276" w:lineRule="auto"/>
        <w:rPr>
          <w:rFonts w:cstheme="minorHAnsi"/>
          <w:b/>
          <w:color w:val="C00000"/>
          <w:sz w:val="32"/>
          <w:szCs w:val="32"/>
        </w:rPr>
      </w:pPr>
      <w:r w:rsidRPr="00B94B9D">
        <w:rPr>
          <w:rFonts w:cstheme="minorHAnsi"/>
          <w:b/>
          <w:color w:val="C00000"/>
          <w:sz w:val="32"/>
          <w:szCs w:val="32"/>
        </w:rPr>
        <w:t xml:space="preserve">Tuesday, March 17, 2020: </w:t>
      </w:r>
      <w:r w:rsidRPr="00B94B9D">
        <w:rPr>
          <w:rFonts w:cstheme="minorHAnsi"/>
          <w:b/>
          <w:color w:val="000000" w:themeColor="text1"/>
          <w:sz w:val="32"/>
          <w:szCs w:val="32"/>
        </w:rPr>
        <w:t>Importance of Forestry Plans</w:t>
      </w:r>
      <w:r w:rsidR="00F76F1B">
        <w:rPr>
          <w:rFonts w:cstheme="minorHAnsi"/>
          <w:b/>
          <w:color w:val="000000" w:themeColor="text1"/>
          <w:sz w:val="32"/>
          <w:szCs w:val="32"/>
        </w:rPr>
        <w:t xml:space="preserve">, </w:t>
      </w:r>
      <w:r w:rsidR="00F76F1B" w:rsidRPr="00F76F1B">
        <w:rPr>
          <w:rFonts w:cstheme="minorHAnsi"/>
          <w:b/>
          <w:color w:val="000000" w:themeColor="text1"/>
          <w:sz w:val="32"/>
          <w:szCs w:val="32"/>
        </w:rPr>
        <w:t>6:30-8:00 pm</w:t>
      </w:r>
    </w:p>
    <w:p w14:paraId="350B48FF" w14:textId="77777777" w:rsidR="00C26896" w:rsidRDefault="00B73906" w:rsidP="00B73906">
      <w:pPr>
        <w:spacing w:line="276" w:lineRule="auto"/>
        <w:rPr>
          <w:rFonts w:cstheme="minorHAnsi"/>
          <w:b/>
          <w:color w:val="000000" w:themeColor="text1"/>
          <w:sz w:val="32"/>
          <w:szCs w:val="32"/>
        </w:rPr>
      </w:pPr>
      <w:r w:rsidRPr="00B94B9D">
        <w:rPr>
          <w:rFonts w:cstheme="minorHAnsi"/>
          <w:b/>
          <w:color w:val="C00000"/>
          <w:sz w:val="32"/>
          <w:szCs w:val="32"/>
        </w:rPr>
        <w:t xml:space="preserve">Tuesday, March 31, 2020: </w:t>
      </w:r>
      <w:r w:rsidRPr="00B94B9D">
        <w:rPr>
          <w:rFonts w:cstheme="minorHAnsi"/>
          <w:b/>
          <w:color w:val="000000" w:themeColor="text1"/>
          <w:sz w:val="32"/>
          <w:szCs w:val="32"/>
        </w:rPr>
        <w:t>Seeking assistance from a Forestry</w:t>
      </w:r>
      <w:r w:rsidR="00C26896">
        <w:rPr>
          <w:rFonts w:cstheme="minorHAnsi"/>
          <w:b/>
          <w:color w:val="000000" w:themeColor="text1"/>
          <w:sz w:val="32"/>
          <w:szCs w:val="32"/>
        </w:rPr>
        <w:t xml:space="preserve"> Professional</w:t>
      </w:r>
      <w:r w:rsidR="00F76F1B">
        <w:rPr>
          <w:rFonts w:cstheme="minorHAnsi"/>
          <w:b/>
          <w:color w:val="000000" w:themeColor="text1"/>
          <w:sz w:val="32"/>
          <w:szCs w:val="32"/>
        </w:rPr>
        <w:t>,</w:t>
      </w:r>
      <w:r w:rsidRPr="00B94B9D">
        <w:rPr>
          <w:rFonts w:cstheme="minorHAnsi"/>
          <w:b/>
          <w:color w:val="000000" w:themeColor="text1"/>
          <w:sz w:val="32"/>
          <w:szCs w:val="32"/>
        </w:rPr>
        <w:t xml:space="preserve"> </w:t>
      </w:r>
    </w:p>
    <w:p w14:paraId="5AE3982D" w14:textId="6BD7F8E4" w:rsidR="00B94B9D" w:rsidRPr="00C26896" w:rsidRDefault="00C26896" w:rsidP="00C26896">
      <w:pPr>
        <w:spacing w:line="276" w:lineRule="auto"/>
        <w:ind w:left="2880"/>
        <w:rPr>
          <w:rFonts w:cstheme="minorHAnsi"/>
          <w:b/>
          <w:color w:val="C00000"/>
          <w:sz w:val="32"/>
          <w:szCs w:val="32"/>
        </w:rPr>
      </w:pPr>
      <w:r>
        <w:rPr>
          <w:rFonts w:cstheme="minorHAnsi"/>
          <w:b/>
          <w:color w:val="000000" w:themeColor="text1"/>
          <w:sz w:val="32"/>
          <w:szCs w:val="32"/>
        </w:rPr>
        <w:t xml:space="preserve">        </w:t>
      </w:r>
      <w:r w:rsidR="00F76F1B">
        <w:rPr>
          <w:rFonts w:cstheme="minorHAnsi"/>
          <w:b/>
          <w:color w:val="000000" w:themeColor="text1"/>
          <w:sz w:val="32"/>
          <w:szCs w:val="32"/>
        </w:rPr>
        <w:t>6:30-8:00 pm</w:t>
      </w:r>
    </w:p>
    <w:p w14:paraId="6851E6E3" w14:textId="77777777" w:rsidR="00B94B9D" w:rsidRDefault="00B73906" w:rsidP="00B73906">
      <w:pPr>
        <w:spacing w:line="276" w:lineRule="auto"/>
        <w:rPr>
          <w:rFonts w:cstheme="minorHAnsi"/>
          <w:b/>
          <w:color w:val="000000" w:themeColor="text1"/>
          <w:sz w:val="32"/>
          <w:szCs w:val="32"/>
        </w:rPr>
      </w:pPr>
      <w:r w:rsidRPr="00B94B9D">
        <w:rPr>
          <w:rFonts w:cstheme="minorHAnsi"/>
          <w:b/>
          <w:color w:val="C00000"/>
          <w:sz w:val="32"/>
          <w:szCs w:val="32"/>
        </w:rPr>
        <w:t xml:space="preserve">Tuesday, April 7, 2020: </w:t>
      </w:r>
      <w:r w:rsidRPr="00B94B9D">
        <w:rPr>
          <w:rFonts w:cstheme="minorHAnsi"/>
          <w:b/>
          <w:color w:val="000000" w:themeColor="text1"/>
          <w:sz w:val="32"/>
          <w:szCs w:val="32"/>
        </w:rPr>
        <w:t xml:space="preserve">Forest Product Markets – Current </w:t>
      </w:r>
      <w:r w:rsidR="00B94B9D" w:rsidRPr="00B94B9D">
        <w:rPr>
          <w:rFonts w:cstheme="minorHAnsi"/>
          <w:b/>
          <w:color w:val="000000" w:themeColor="text1"/>
          <w:sz w:val="32"/>
          <w:szCs w:val="32"/>
        </w:rPr>
        <w:t xml:space="preserve">Conditions, Future </w:t>
      </w:r>
      <w:r w:rsidR="00F17480">
        <w:rPr>
          <w:rFonts w:cstheme="minorHAnsi"/>
          <w:b/>
          <w:color w:val="000000" w:themeColor="text1"/>
          <w:sz w:val="32"/>
          <w:szCs w:val="32"/>
        </w:rPr>
        <w:t xml:space="preserve">  </w:t>
      </w:r>
    </w:p>
    <w:p w14:paraId="29138BED" w14:textId="3FDE9B2A" w:rsidR="00F17480" w:rsidRPr="00B94B9D" w:rsidRDefault="00F17480" w:rsidP="00B73906">
      <w:pPr>
        <w:spacing w:line="276" w:lineRule="auto"/>
        <w:rPr>
          <w:rFonts w:cstheme="minorHAnsi"/>
          <w:b/>
          <w:color w:val="000000" w:themeColor="text1"/>
          <w:sz w:val="32"/>
          <w:szCs w:val="32"/>
        </w:rPr>
      </w:pPr>
      <w:r>
        <w:rPr>
          <w:rFonts w:cstheme="minorHAnsi"/>
          <w:b/>
          <w:color w:val="000000" w:themeColor="text1"/>
          <w:sz w:val="32"/>
          <w:szCs w:val="32"/>
        </w:rPr>
        <w:tab/>
      </w:r>
      <w:r>
        <w:rPr>
          <w:rFonts w:cstheme="minorHAnsi"/>
          <w:b/>
          <w:color w:val="000000" w:themeColor="text1"/>
          <w:sz w:val="32"/>
          <w:szCs w:val="32"/>
        </w:rPr>
        <w:tab/>
      </w:r>
      <w:r>
        <w:rPr>
          <w:rFonts w:cstheme="minorHAnsi"/>
          <w:b/>
          <w:color w:val="000000" w:themeColor="text1"/>
          <w:sz w:val="32"/>
          <w:szCs w:val="32"/>
        </w:rPr>
        <w:tab/>
      </w:r>
      <w:r>
        <w:rPr>
          <w:rFonts w:cstheme="minorHAnsi"/>
          <w:b/>
          <w:color w:val="000000" w:themeColor="text1"/>
          <w:sz w:val="32"/>
          <w:szCs w:val="32"/>
        </w:rPr>
        <w:tab/>
        <w:t xml:space="preserve">   Trends</w:t>
      </w:r>
      <w:r w:rsidR="00F76F1B">
        <w:rPr>
          <w:rFonts w:cstheme="minorHAnsi"/>
          <w:b/>
          <w:color w:val="000000" w:themeColor="text1"/>
          <w:sz w:val="32"/>
          <w:szCs w:val="32"/>
        </w:rPr>
        <w:t xml:space="preserve"> 6:30-8:00 pm</w:t>
      </w:r>
    </w:p>
    <w:p w14:paraId="6DEBC76E" w14:textId="77777777" w:rsidR="00B94B9D" w:rsidRPr="00B94B9D" w:rsidRDefault="00B94B9D" w:rsidP="00B73906">
      <w:pPr>
        <w:spacing w:line="276" w:lineRule="auto"/>
        <w:rPr>
          <w:rFonts w:cstheme="minorHAnsi"/>
          <w:b/>
          <w:color w:val="000000" w:themeColor="text1"/>
          <w:sz w:val="32"/>
          <w:szCs w:val="32"/>
        </w:rPr>
      </w:pPr>
    </w:p>
    <w:p w14:paraId="094EB9FB" w14:textId="6D1B4729" w:rsidR="00F20558" w:rsidRDefault="00F76F1B" w:rsidP="00F20558">
      <w:pPr>
        <w:spacing w:line="276" w:lineRule="auto"/>
        <w:jc w:val="center"/>
        <w:rPr>
          <w:rFonts w:cstheme="minorHAnsi"/>
          <w:b/>
          <w:color w:val="000000" w:themeColor="text1"/>
          <w:sz w:val="32"/>
          <w:szCs w:val="32"/>
        </w:rPr>
      </w:pPr>
      <w:r>
        <w:rPr>
          <w:rFonts w:cstheme="minorHAnsi"/>
          <w:b/>
          <w:color w:val="C00000"/>
          <w:sz w:val="32"/>
          <w:szCs w:val="32"/>
        </w:rPr>
        <w:t>P</w:t>
      </w:r>
      <w:r w:rsidR="00B94B9D" w:rsidRPr="00B94B9D">
        <w:rPr>
          <w:rFonts w:cstheme="minorHAnsi"/>
          <w:b/>
          <w:color w:val="C00000"/>
          <w:sz w:val="32"/>
          <w:szCs w:val="32"/>
        </w:rPr>
        <w:t xml:space="preserve">rograms are free, but registration is </w:t>
      </w:r>
      <w:r>
        <w:rPr>
          <w:rFonts w:cstheme="minorHAnsi"/>
          <w:b/>
          <w:color w:val="C00000"/>
          <w:sz w:val="32"/>
          <w:szCs w:val="32"/>
        </w:rPr>
        <w:t>required</w:t>
      </w:r>
    </w:p>
    <w:p w14:paraId="67A901F6" w14:textId="3B2498B0" w:rsidR="00B94B9D" w:rsidRPr="00C26896" w:rsidRDefault="00B94B9D" w:rsidP="00C26896">
      <w:pPr>
        <w:spacing w:line="276" w:lineRule="auto"/>
        <w:jc w:val="center"/>
        <w:rPr>
          <w:rFonts w:cstheme="minorHAnsi"/>
          <w:b/>
          <w:color w:val="000000" w:themeColor="text1"/>
          <w:sz w:val="32"/>
          <w:szCs w:val="32"/>
        </w:rPr>
      </w:pPr>
      <w:r w:rsidRPr="00B94B9D">
        <w:rPr>
          <w:rFonts w:cstheme="minorHAnsi"/>
          <w:b/>
          <w:color w:val="000000" w:themeColor="text1"/>
          <w:sz w:val="32"/>
          <w:szCs w:val="32"/>
        </w:rPr>
        <w:t xml:space="preserve">Call 910-997-8263 or email </w:t>
      </w:r>
      <w:hyperlink r:id="rId9" w:history="1">
        <w:r w:rsidRPr="00B94B9D">
          <w:rPr>
            <w:rStyle w:val="Hyperlink"/>
            <w:rFonts w:cstheme="minorHAnsi"/>
            <w:b/>
            <w:sz w:val="32"/>
            <w:szCs w:val="32"/>
          </w:rPr>
          <w:t>paige_burns@ncsu.edu</w:t>
        </w:r>
      </w:hyperlink>
    </w:p>
    <w:p w14:paraId="67042390" w14:textId="26F8AEE0" w:rsidR="00C26896" w:rsidRDefault="00B94B9D" w:rsidP="00C26896">
      <w:pPr>
        <w:spacing w:line="276" w:lineRule="auto"/>
        <w:jc w:val="center"/>
        <w:rPr>
          <w:rFonts w:cstheme="minorHAnsi"/>
          <w:b/>
          <w:i/>
          <w:color w:val="C00000"/>
          <w:sz w:val="32"/>
          <w:szCs w:val="32"/>
        </w:rPr>
      </w:pPr>
      <w:r w:rsidRPr="00B94B9D">
        <w:rPr>
          <w:rFonts w:cstheme="minorHAnsi"/>
          <w:b/>
          <w:i/>
          <w:color w:val="C00000"/>
          <w:sz w:val="32"/>
          <w:szCs w:val="32"/>
        </w:rPr>
        <w:t xml:space="preserve">A minimum of </w:t>
      </w:r>
      <w:r w:rsidR="00F76F1B">
        <w:rPr>
          <w:rFonts w:cstheme="minorHAnsi"/>
          <w:b/>
          <w:i/>
          <w:color w:val="C00000"/>
          <w:sz w:val="32"/>
          <w:szCs w:val="32"/>
        </w:rPr>
        <w:t>7</w:t>
      </w:r>
      <w:r w:rsidRPr="00B94B9D">
        <w:rPr>
          <w:rFonts w:cstheme="minorHAnsi"/>
          <w:b/>
          <w:i/>
          <w:color w:val="C00000"/>
          <w:sz w:val="32"/>
          <w:szCs w:val="32"/>
        </w:rPr>
        <w:t xml:space="preserve"> </w:t>
      </w:r>
      <w:r w:rsidR="00F17480">
        <w:rPr>
          <w:rFonts w:cstheme="minorHAnsi"/>
          <w:b/>
          <w:i/>
          <w:color w:val="C00000"/>
          <w:sz w:val="32"/>
          <w:szCs w:val="32"/>
        </w:rPr>
        <w:t>participants</w:t>
      </w:r>
      <w:r w:rsidRPr="00B94B9D">
        <w:rPr>
          <w:rFonts w:cstheme="minorHAnsi"/>
          <w:b/>
          <w:i/>
          <w:color w:val="C00000"/>
          <w:sz w:val="32"/>
          <w:szCs w:val="32"/>
        </w:rPr>
        <w:t xml:space="preserve"> is </w:t>
      </w:r>
      <w:r w:rsidR="00F76F1B">
        <w:rPr>
          <w:rFonts w:cstheme="minorHAnsi"/>
          <w:b/>
          <w:i/>
          <w:color w:val="C00000"/>
          <w:sz w:val="32"/>
          <w:szCs w:val="32"/>
        </w:rPr>
        <w:t>needed for each worksho</w:t>
      </w:r>
      <w:r w:rsidR="00C26896">
        <w:rPr>
          <w:rFonts w:cstheme="minorHAnsi"/>
          <w:b/>
          <w:i/>
          <w:color w:val="C00000"/>
          <w:sz w:val="32"/>
          <w:szCs w:val="32"/>
        </w:rPr>
        <w:t>p</w:t>
      </w:r>
    </w:p>
    <w:p w14:paraId="7BE2E73F" w14:textId="02E85B06" w:rsidR="00F76F1B" w:rsidRPr="00F76F1B" w:rsidRDefault="00F76F1B" w:rsidP="00C26896">
      <w:pPr>
        <w:rPr>
          <w:rFonts w:ascii="Times New Roman" w:eastAsia="Times New Roman" w:hAnsi="Times New Roman" w:cs="Times New Roman"/>
        </w:rPr>
      </w:pPr>
      <w:r w:rsidRPr="00F76F1B">
        <w:rPr>
          <w:rFonts w:ascii="Helvetica" w:eastAsia="Times New Roman" w:hAnsi="Helvetica" w:cs="Times New Roman"/>
          <w:color w:val="333333"/>
          <w:sz w:val="18"/>
          <w:szCs w:val="18"/>
          <w:shd w:val="clear" w:color="auto" w:fill="FFFFFF"/>
        </w:rPr>
        <w:t xml:space="preserve">Accommodation requests related to a disability should be made by </w:t>
      </w:r>
      <w:r w:rsidRPr="00C26896">
        <w:rPr>
          <w:rFonts w:ascii="Helvetica" w:eastAsia="Times New Roman" w:hAnsi="Helvetica" w:cs="Times New Roman"/>
          <w:color w:val="333333"/>
          <w:sz w:val="18"/>
          <w:szCs w:val="18"/>
          <w:shd w:val="clear" w:color="auto" w:fill="FFFFFF"/>
        </w:rPr>
        <w:t xml:space="preserve">March </w:t>
      </w:r>
      <w:r w:rsidR="00C26896" w:rsidRPr="00C26896">
        <w:rPr>
          <w:rFonts w:ascii="Helvetica" w:eastAsia="Times New Roman" w:hAnsi="Helvetica" w:cs="Times New Roman"/>
          <w:color w:val="333333"/>
          <w:sz w:val="18"/>
          <w:szCs w:val="18"/>
          <w:shd w:val="clear" w:color="auto" w:fill="FFFFFF"/>
        </w:rPr>
        <w:t>2, 2020</w:t>
      </w:r>
      <w:r w:rsidRPr="00F76F1B">
        <w:rPr>
          <w:rFonts w:ascii="Helvetica" w:eastAsia="Times New Roman" w:hAnsi="Helvetica" w:cs="Times New Roman"/>
          <w:color w:val="333333"/>
          <w:sz w:val="18"/>
          <w:szCs w:val="18"/>
          <w:shd w:val="clear" w:color="auto" w:fill="FFFFFF"/>
        </w:rPr>
        <w:t xml:space="preserve"> to </w:t>
      </w:r>
      <w:r w:rsidR="00C26896" w:rsidRPr="00C26896">
        <w:rPr>
          <w:rFonts w:ascii="Helvetica" w:eastAsia="Times New Roman" w:hAnsi="Helvetica" w:cs="Times New Roman"/>
          <w:color w:val="333333"/>
          <w:sz w:val="18"/>
          <w:szCs w:val="18"/>
          <w:shd w:val="clear" w:color="auto" w:fill="FFFFFF"/>
        </w:rPr>
        <w:t>Paige Burns Clark</w:t>
      </w:r>
      <w:r w:rsidRPr="00F76F1B">
        <w:rPr>
          <w:rFonts w:ascii="Helvetica" w:eastAsia="Times New Roman" w:hAnsi="Helvetica" w:cs="Times New Roman"/>
          <w:color w:val="333333"/>
          <w:sz w:val="18"/>
          <w:szCs w:val="18"/>
          <w:shd w:val="clear" w:color="auto" w:fill="FFFFFF"/>
        </w:rPr>
        <w:t xml:space="preserve">, </w:t>
      </w:r>
      <w:r w:rsidR="00C26896" w:rsidRPr="00C26896">
        <w:rPr>
          <w:rFonts w:ascii="Helvetica" w:eastAsia="Times New Roman" w:hAnsi="Helvetica" w:cs="Times New Roman"/>
          <w:color w:val="333333"/>
          <w:sz w:val="18"/>
          <w:szCs w:val="18"/>
          <w:shd w:val="clear" w:color="auto" w:fill="FFFFFF"/>
        </w:rPr>
        <w:t>910.997.8255, lpburns@ncsu.edu.</w:t>
      </w:r>
      <w:r w:rsidR="00C26896" w:rsidRPr="00C26896">
        <w:rPr>
          <w:rFonts w:ascii="Helvetica" w:hAnsi="Helvetica"/>
          <w:color w:val="333333"/>
          <w:sz w:val="18"/>
          <w:szCs w:val="18"/>
          <w:shd w:val="clear" w:color="auto" w:fill="FFFFFF"/>
        </w:rPr>
        <w:t xml:space="preserve"> </w:t>
      </w:r>
      <w:r w:rsidR="00C26896" w:rsidRPr="00C26896">
        <w:rPr>
          <w:rFonts w:ascii="Helvetica" w:eastAsia="Times New Roman" w:hAnsi="Helvetica" w:cs="Times New Roman"/>
          <w:color w:val="333333"/>
          <w:sz w:val="18"/>
          <w:szCs w:val="18"/>
          <w:shd w:val="clear" w:color="auto" w:fill="FFFFFF"/>
        </w:rPr>
        <w:t>N.C. Cooperative Extension prohibits discrimination and harassment regardless of age, color, disability, family and marital status, gender identity, national origin, political beliefs, race, religion, sex (including pregnancy), sexual orientation and veteran status. NC State University, N.C. A&amp;T State University, U.S. Department of Agriculture and local governments cooperating.</w:t>
      </w:r>
      <w:r w:rsidR="00C26896" w:rsidRPr="00C26896">
        <w:rPr>
          <w:rFonts w:ascii="Helvetica" w:eastAsia="Times New Roman" w:hAnsi="Helvetica" w:cs="Times New Roman"/>
          <w:color w:val="333333"/>
          <w:sz w:val="18"/>
          <w:szCs w:val="18"/>
        </w:rPr>
        <w:br/>
      </w:r>
    </w:p>
    <w:p w14:paraId="4ABF0D3F" w14:textId="77777777" w:rsidR="00B94B9D" w:rsidRPr="00B94B9D" w:rsidRDefault="00B94B9D" w:rsidP="00C26896">
      <w:pPr>
        <w:spacing w:line="276" w:lineRule="auto"/>
        <w:rPr>
          <w:rFonts w:cstheme="minorHAnsi"/>
          <w:b/>
          <w:i/>
          <w:color w:val="C00000"/>
          <w:sz w:val="32"/>
          <w:szCs w:val="32"/>
        </w:rPr>
      </w:pPr>
      <w:r w:rsidRPr="00B94B9D">
        <w:rPr>
          <w:rFonts w:cstheme="minorHAnsi"/>
          <w:b/>
          <w:i/>
          <w:color w:val="C00000"/>
          <w:sz w:val="32"/>
          <w:szCs w:val="32"/>
        </w:rPr>
        <w:t xml:space="preserve"> </w:t>
      </w:r>
    </w:p>
    <w:p w14:paraId="1E6C06BA" w14:textId="77777777" w:rsidR="00513BAD" w:rsidRPr="00513BAD" w:rsidRDefault="00513BAD" w:rsidP="00AE01D9">
      <w:pPr>
        <w:jc w:val="center"/>
        <w:rPr>
          <w:rFonts w:ascii="Bangla MN" w:hAnsi="Bangla MN" w:cs="Bangla MN"/>
          <w:b/>
          <w:sz w:val="36"/>
          <w:szCs w:val="36"/>
        </w:rPr>
      </w:pPr>
    </w:p>
    <w:p w14:paraId="314AC312" w14:textId="77777777" w:rsidR="00B94B9D" w:rsidRDefault="00B94B9D" w:rsidP="00EB4964">
      <w:pPr>
        <w:rPr>
          <w:b/>
          <w:sz w:val="36"/>
          <w:szCs w:val="36"/>
        </w:rPr>
      </w:pPr>
    </w:p>
    <w:p w14:paraId="1C2A578B" w14:textId="77777777" w:rsidR="00B94B9D" w:rsidRDefault="00B94B9D">
      <w:pPr>
        <w:jc w:val="center"/>
        <w:rPr>
          <w:b/>
          <w:sz w:val="36"/>
          <w:szCs w:val="36"/>
        </w:rPr>
      </w:pPr>
    </w:p>
    <w:p w14:paraId="1F6D2659" w14:textId="77777777" w:rsidR="00B94B9D" w:rsidRDefault="00B94B9D">
      <w:pPr>
        <w:jc w:val="center"/>
        <w:rPr>
          <w:b/>
          <w:sz w:val="36"/>
          <w:szCs w:val="36"/>
        </w:rPr>
      </w:pPr>
    </w:p>
    <w:p w14:paraId="122EF368" w14:textId="77777777" w:rsidR="00B94B9D" w:rsidRPr="00513BAD" w:rsidRDefault="00B94B9D">
      <w:pPr>
        <w:jc w:val="center"/>
        <w:rPr>
          <w:b/>
          <w:sz w:val="36"/>
          <w:szCs w:val="36"/>
        </w:rPr>
      </w:pPr>
    </w:p>
    <w:sectPr w:rsidR="00B94B9D" w:rsidRPr="00513BAD" w:rsidSect="00B739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30BD6" w14:textId="77777777" w:rsidR="006A5429" w:rsidRDefault="006A5429" w:rsidP="00275D37">
      <w:r>
        <w:separator/>
      </w:r>
    </w:p>
  </w:endnote>
  <w:endnote w:type="continuationSeparator" w:id="0">
    <w:p w14:paraId="4F3FB6B0" w14:textId="77777777" w:rsidR="006A5429" w:rsidRDefault="006A5429" w:rsidP="0027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Bangla MN">
    <w:panose1 w:val="02000500020000000000"/>
    <w:charset w:val="00"/>
    <w:family w:val="auto"/>
    <w:pitch w:val="variable"/>
    <w:sig w:usb0="00010003" w:usb1="00000000" w:usb2="00000000" w:usb3="00000000" w:csb0="00000001" w:csb1="00000000"/>
  </w:font>
  <w:font w:name="Baghdad">
    <w:panose1 w:val="01000500000000020004"/>
    <w:charset w:val="B2"/>
    <w:family w:val="auto"/>
    <w:pitch w:val="variable"/>
    <w:sig w:usb0="80002003" w:usb1="80000000" w:usb2="00000008" w:usb3="00000000" w:csb0="0000004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7A246" w14:textId="77777777" w:rsidR="006A5429" w:rsidRDefault="006A5429" w:rsidP="00275D37">
      <w:r>
        <w:separator/>
      </w:r>
    </w:p>
  </w:footnote>
  <w:footnote w:type="continuationSeparator" w:id="0">
    <w:p w14:paraId="60ECCFAA" w14:textId="77777777" w:rsidR="006A5429" w:rsidRDefault="006A5429" w:rsidP="00275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161"/>
    <w:multiLevelType w:val="hybridMultilevel"/>
    <w:tmpl w:val="46BE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62F5D"/>
    <w:multiLevelType w:val="hybridMultilevel"/>
    <w:tmpl w:val="76A6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36334"/>
    <w:multiLevelType w:val="hybridMultilevel"/>
    <w:tmpl w:val="2A86A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54F0F"/>
    <w:multiLevelType w:val="hybridMultilevel"/>
    <w:tmpl w:val="68A2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601EF"/>
    <w:multiLevelType w:val="hybridMultilevel"/>
    <w:tmpl w:val="9F68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354B8"/>
    <w:multiLevelType w:val="hybridMultilevel"/>
    <w:tmpl w:val="A51C9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114729"/>
    <w:multiLevelType w:val="hybridMultilevel"/>
    <w:tmpl w:val="4EA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37"/>
    <w:rsid w:val="00275D37"/>
    <w:rsid w:val="002D53C2"/>
    <w:rsid w:val="00361F70"/>
    <w:rsid w:val="004D0F0E"/>
    <w:rsid w:val="00513BAD"/>
    <w:rsid w:val="00545D26"/>
    <w:rsid w:val="006A5429"/>
    <w:rsid w:val="009172F3"/>
    <w:rsid w:val="00AE01D9"/>
    <w:rsid w:val="00B73906"/>
    <w:rsid w:val="00B94B9D"/>
    <w:rsid w:val="00C26896"/>
    <w:rsid w:val="00DD0250"/>
    <w:rsid w:val="00EB4964"/>
    <w:rsid w:val="00F17480"/>
    <w:rsid w:val="00F20558"/>
    <w:rsid w:val="00F76F1B"/>
    <w:rsid w:val="00FE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1AB6"/>
  <w15:chartTrackingRefBased/>
  <w15:docId w15:val="{21C9F5C8-186D-2D44-9458-FEFE78A1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D37"/>
    <w:pPr>
      <w:tabs>
        <w:tab w:val="center" w:pos="4680"/>
        <w:tab w:val="right" w:pos="9360"/>
      </w:tabs>
    </w:pPr>
  </w:style>
  <w:style w:type="character" w:customStyle="1" w:styleId="HeaderChar">
    <w:name w:val="Header Char"/>
    <w:basedOn w:val="DefaultParagraphFont"/>
    <w:link w:val="Header"/>
    <w:uiPriority w:val="99"/>
    <w:rsid w:val="00275D37"/>
  </w:style>
  <w:style w:type="paragraph" w:styleId="Footer">
    <w:name w:val="footer"/>
    <w:basedOn w:val="Normal"/>
    <w:link w:val="FooterChar"/>
    <w:uiPriority w:val="99"/>
    <w:unhideWhenUsed/>
    <w:rsid w:val="00275D37"/>
    <w:pPr>
      <w:tabs>
        <w:tab w:val="center" w:pos="4680"/>
        <w:tab w:val="right" w:pos="9360"/>
      </w:tabs>
    </w:pPr>
  </w:style>
  <w:style w:type="character" w:customStyle="1" w:styleId="FooterChar">
    <w:name w:val="Footer Char"/>
    <w:basedOn w:val="DefaultParagraphFont"/>
    <w:link w:val="Footer"/>
    <w:uiPriority w:val="99"/>
    <w:rsid w:val="00275D37"/>
  </w:style>
  <w:style w:type="paragraph" w:styleId="ListParagraph">
    <w:name w:val="List Paragraph"/>
    <w:basedOn w:val="Normal"/>
    <w:uiPriority w:val="34"/>
    <w:qFormat/>
    <w:rsid w:val="00513BAD"/>
    <w:pPr>
      <w:ind w:left="720"/>
      <w:contextualSpacing/>
    </w:pPr>
  </w:style>
  <w:style w:type="character" w:styleId="Hyperlink">
    <w:name w:val="Hyperlink"/>
    <w:basedOn w:val="DefaultParagraphFont"/>
    <w:uiPriority w:val="99"/>
    <w:unhideWhenUsed/>
    <w:rsid w:val="00B94B9D"/>
    <w:rPr>
      <w:color w:val="0563C1" w:themeColor="hyperlink"/>
      <w:u w:val="single"/>
    </w:rPr>
  </w:style>
  <w:style w:type="character" w:styleId="UnresolvedMention">
    <w:name w:val="Unresolved Mention"/>
    <w:basedOn w:val="DefaultParagraphFont"/>
    <w:uiPriority w:val="99"/>
    <w:semiHidden/>
    <w:unhideWhenUsed/>
    <w:rsid w:val="00B94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059979">
      <w:bodyDiv w:val="1"/>
      <w:marLeft w:val="0"/>
      <w:marRight w:val="0"/>
      <w:marTop w:val="0"/>
      <w:marBottom w:val="0"/>
      <w:divBdr>
        <w:top w:val="none" w:sz="0" w:space="0" w:color="auto"/>
        <w:left w:val="none" w:sz="0" w:space="0" w:color="auto"/>
        <w:bottom w:val="none" w:sz="0" w:space="0" w:color="auto"/>
        <w:right w:val="none" w:sz="0" w:space="0" w:color="auto"/>
      </w:divBdr>
    </w:div>
    <w:div w:id="19638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ige_burn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2</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2019-12-10T14:24:00Z</dcterms:created>
  <dcterms:modified xsi:type="dcterms:W3CDTF">2019-12-31T16:27:00Z</dcterms:modified>
</cp:coreProperties>
</file>